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1880"/>
        </w:tabs>
        <w:spacing w:before="59"/>
        <w:ind w:left="892" w:leftChars="0" w:right="3331" w:hanging="12" w:firstLineChars="0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drawing>
          <wp:inline distT="0" distB="0" distL="114300" distR="114300">
            <wp:extent cx="6684645" cy="9453245"/>
            <wp:effectExtent l="0" t="0" r="1905" b="14605"/>
            <wp:docPr id="3" name="Изображение 3" descr="о стипендиальном обеспеч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о стипендиальном обеспечении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945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Введение</w:t>
      </w:r>
    </w:p>
    <w:p>
      <w:pPr>
        <w:pStyle w:val="5"/>
        <w:spacing w:before="6"/>
        <w:ind w:left="0" w:right="469" w:rightChars="213" w:firstLine="0"/>
        <w:jc w:val="left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</w:p>
    <w:p>
      <w:pPr>
        <w:pStyle w:val="5"/>
        <w:ind w:left="1800" w:firstLine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Настоящее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разработано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с:</w:t>
      </w:r>
    </w:p>
    <w:p>
      <w:pPr>
        <w:pStyle w:val="10"/>
        <w:numPr>
          <w:ilvl w:val="0"/>
          <w:numId w:val="1"/>
        </w:numPr>
        <w:tabs>
          <w:tab w:val="left" w:pos="1719"/>
        </w:tabs>
        <w:spacing w:before="1" w:after="0" w:line="240" w:lineRule="auto"/>
        <w:ind w:left="1080" w:right="1080" w:firstLine="36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29.12.2012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№273-ФЗ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 Федерации»;</w:t>
      </w:r>
    </w:p>
    <w:p>
      <w:pPr>
        <w:pStyle w:val="10"/>
        <w:numPr>
          <w:ilvl w:val="0"/>
          <w:numId w:val="1"/>
        </w:numPr>
        <w:tabs>
          <w:tab w:val="left" w:pos="1676"/>
        </w:tabs>
        <w:spacing w:before="0" w:after="0" w:line="240" w:lineRule="auto"/>
        <w:ind w:left="1080" w:right="1075" w:firstLine="36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Типовым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стипендиальном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 формах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материальной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поддержки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муниципальных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высшего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аспирантов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докторантов",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утверждённым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Постановлением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Правительства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июня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2001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487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изменениями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6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ноября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2004г.,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29 июля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2006г.,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23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августа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2007г.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)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;</w:t>
      </w:r>
    </w:p>
    <w:p>
      <w:pPr>
        <w:pStyle w:val="10"/>
        <w:numPr>
          <w:ilvl w:val="0"/>
          <w:numId w:val="1"/>
        </w:numPr>
        <w:tabs>
          <w:tab w:val="left" w:pos="1835"/>
        </w:tabs>
        <w:spacing w:before="2" w:after="0" w:line="240" w:lineRule="auto"/>
        <w:ind w:left="1080" w:right="1079" w:firstLine="36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Типовым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(среднем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заведении),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утвержденным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Постановлением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Правительства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18.07.2008 г.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 543;</w:t>
      </w:r>
    </w:p>
    <w:p>
      <w:pPr>
        <w:pStyle w:val="10"/>
        <w:numPr>
          <w:ilvl w:val="0"/>
          <w:numId w:val="1"/>
        </w:numPr>
        <w:tabs>
          <w:tab w:val="left" w:pos="1671"/>
        </w:tabs>
        <w:spacing w:before="0" w:after="0" w:line="240" w:lineRule="auto"/>
        <w:ind w:left="1080" w:right="1079" w:firstLine="36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Приказом Министерства образования и науки Российской Федерации 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23.01.2002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35-55-35ин/02-07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типовом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стипендиальном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обеспечении студентов»;</w:t>
      </w:r>
    </w:p>
    <w:p>
      <w:pPr>
        <w:pStyle w:val="10"/>
        <w:numPr>
          <w:ilvl w:val="0"/>
          <w:numId w:val="1"/>
        </w:numPr>
        <w:tabs>
          <w:tab w:val="left" w:pos="1796"/>
        </w:tabs>
        <w:spacing w:before="0" w:after="0" w:line="240" w:lineRule="auto"/>
        <w:ind w:left="1080" w:right="1074" w:firstLine="36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ГАПОУ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Бавлинский аграрный колледж»</w:t>
      </w:r>
    </w:p>
    <w:p>
      <w:pPr>
        <w:pStyle w:val="5"/>
        <w:spacing w:before="7"/>
        <w:ind w:left="0" w:firstLine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numPr>
          <w:ilvl w:val="1"/>
          <w:numId w:val="1"/>
        </w:numPr>
        <w:tabs>
          <w:tab w:val="left" w:pos="5465"/>
        </w:tabs>
        <w:spacing w:before="0" w:after="0" w:line="319" w:lineRule="exact"/>
        <w:ind w:left="5464" w:right="0" w:hanging="721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Общие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положения</w:t>
      </w:r>
    </w:p>
    <w:p>
      <w:pPr>
        <w:pStyle w:val="10"/>
        <w:numPr>
          <w:ilvl w:val="1"/>
          <w:numId w:val="2"/>
        </w:numPr>
        <w:tabs>
          <w:tab w:val="left" w:pos="2483"/>
        </w:tabs>
        <w:spacing w:before="0" w:after="0" w:line="240" w:lineRule="auto"/>
        <w:ind w:left="1080" w:right="1082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Настоящее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оказания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материальной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поддержки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студентам,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ГАПОУ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Бавлинский аграрный колледж»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(далее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колледж)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.</w:t>
      </w:r>
    </w:p>
    <w:p>
      <w:pPr>
        <w:pStyle w:val="10"/>
        <w:numPr>
          <w:ilvl w:val="1"/>
          <w:numId w:val="2"/>
        </w:numPr>
        <w:tabs>
          <w:tab w:val="left" w:pos="2396"/>
        </w:tabs>
        <w:spacing w:before="0" w:after="0" w:line="240" w:lineRule="auto"/>
        <w:ind w:left="1080" w:right="1093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являясь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денежной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выплатой,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назначаемой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обучающимся по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очной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ГАПОУ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подразделяются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на:</w:t>
      </w:r>
    </w:p>
    <w:p>
      <w:pPr>
        <w:pStyle w:val="5"/>
        <w:ind w:left="1363" w:right="4564" w:firstLine="72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государственные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академические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стипендии;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государственные социальные стипендии;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стипендии.</w:t>
      </w:r>
    </w:p>
    <w:p>
      <w:pPr>
        <w:pStyle w:val="10"/>
        <w:numPr>
          <w:ilvl w:val="1"/>
          <w:numId w:val="2"/>
        </w:numPr>
        <w:tabs>
          <w:tab w:val="left" w:pos="2593"/>
        </w:tabs>
        <w:spacing w:before="0" w:after="0" w:line="242" w:lineRule="auto"/>
        <w:ind w:left="1080" w:right="1076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ГАПОУ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счет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республиканского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бюджета.</w:t>
      </w:r>
    </w:p>
    <w:p>
      <w:pPr>
        <w:pStyle w:val="10"/>
        <w:numPr>
          <w:ilvl w:val="1"/>
          <w:numId w:val="2"/>
        </w:numPr>
        <w:tabs>
          <w:tab w:val="left" w:pos="2348"/>
        </w:tabs>
        <w:spacing w:before="0" w:after="0" w:line="240" w:lineRule="auto"/>
        <w:ind w:left="1080" w:right="1078" w:firstLine="705"/>
        <w:jc w:val="both"/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</w:rPr>
        <w:t>Государственные академические стипендии назначаются студентам,</w:t>
      </w:r>
      <w:r>
        <w:rPr>
          <w:rFonts w:hint="default" w:ascii="Times New Roman" w:hAnsi="Times New Roman" w:cs="Times New Roman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</w:rPr>
        <w:t>обучающимся по очной форме обучения, в зависимости от успехов в учебе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  <w:t>.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1098" w:leftChars="498" w:right="0" w:hanging="2" w:firstLineChars="0"/>
        <w:jc w:val="left"/>
        <w:textAlignment w:val="baseline"/>
        <w:outlineLvl w:val="1"/>
        <w:rPr>
          <w:rFonts w:hint="default" w:ascii="Times New Roman" w:hAnsi="Times New Roman" w:cs="Times New Roman"/>
          <w:b w:val="0"/>
          <w:bCs w:val="0"/>
          <w:i w:val="0"/>
          <w:caps w:val="0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Государственные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социальные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стипендии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назначаются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студентам,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нуждающимся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социальной помощи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t xml:space="preserve">, согласно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vertAlign w:val="baseline"/>
        </w:rPr>
        <w:t>постановлени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 xml:space="preserve">ям 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vertAlign w:val="baseline"/>
        </w:rPr>
        <w:t>кабинет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а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vertAlign w:val="baseline"/>
        </w:rPr>
        <w:t xml:space="preserve"> министров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Р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vertAlign w:val="baseline"/>
        </w:rPr>
        <w:t xml:space="preserve">еспублики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Т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vertAlign w:val="baseline"/>
        </w:rPr>
        <w:t>атарстан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«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 xml:space="preserve">Об установлении нормативов для формирования стипендиального фонда за счет бюджетных ассигнований бюджета Республики Татарстан и стоимости дневного рациона питания обучающихся профессиональных образовательных организаций и образовательных организаций высшего образования, получающих образование за счет средств бюджета Республики Татарстан, на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______</w:t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 xml:space="preserve"> год</w:t>
      </w:r>
    </w:p>
    <w:p>
      <w:pPr>
        <w:pStyle w:val="10"/>
        <w:numPr>
          <w:ilvl w:val="1"/>
          <w:numId w:val="2"/>
        </w:numPr>
        <w:tabs>
          <w:tab w:val="left" w:pos="2420"/>
        </w:tabs>
        <w:spacing w:before="0" w:after="0" w:line="240" w:lineRule="auto"/>
        <w:ind w:left="1080" w:right="1089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Именные стипендии учреждаются органами государственной власти,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органами местного самоуправления, юридическими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физическими лицами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назначаются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студентам.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  <w:sectPr>
          <w:headerReference r:id="rId3" w:type="default"/>
          <w:footerReference r:id="rId4" w:type="default"/>
          <w:pgSz w:w="11910" w:h="16840"/>
          <w:pgMar w:top="920" w:right="0" w:bottom="280" w:left="0" w:header="720" w:footer="720" w:gutter="0"/>
          <w:pgNumType w:fmt="decimal" w:start="1"/>
        </w:sectPr>
      </w:pPr>
    </w:p>
    <w:p>
      <w:pPr>
        <w:pStyle w:val="2"/>
        <w:numPr>
          <w:ilvl w:val="1"/>
          <w:numId w:val="1"/>
        </w:numPr>
        <w:tabs>
          <w:tab w:val="left" w:pos="3131"/>
        </w:tabs>
        <w:spacing w:before="59" w:after="0" w:line="240" w:lineRule="auto"/>
        <w:ind w:left="5013" w:right="2065" w:hanging="2248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Осуществление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материальной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поддержки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студентов.</w:t>
      </w:r>
      <w:r>
        <w:rPr>
          <w:rFonts w:hint="default" w:ascii="Times New Roman" w:hAnsi="Times New Roman" w:cs="Times New Roman"/>
          <w:color w:val="auto"/>
          <w:spacing w:val="-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Размеры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стипендий.</w:t>
      </w:r>
    </w:p>
    <w:p>
      <w:pPr>
        <w:pStyle w:val="10"/>
        <w:numPr>
          <w:ilvl w:val="1"/>
          <w:numId w:val="3"/>
        </w:numPr>
        <w:tabs>
          <w:tab w:val="left" w:pos="2281"/>
        </w:tabs>
        <w:spacing w:before="0" w:after="0" w:line="316" w:lineRule="exact"/>
        <w:ind w:left="2281" w:right="0" w:hanging="49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Материальная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поддержка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осуществляется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счет</w:t>
      </w:r>
    </w:p>
    <w:p>
      <w:pPr>
        <w:pStyle w:val="5"/>
        <w:spacing w:before="1"/>
        <w:ind w:right="107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а)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бюджета,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бюджетов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субъектов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местных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бюджетов,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выделяемых:</w:t>
      </w:r>
    </w:p>
    <w:p>
      <w:pPr>
        <w:pStyle w:val="5"/>
        <w:ind w:right="1087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стипендиальное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премирование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Федерации;</w:t>
      </w:r>
    </w:p>
    <w:p>
      <w:pPr>
        <w:pStyle w:val="5"/>
        <w:spacing w:before="3"/>
        <w:ind w:right="1076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 оказание помощи нуждающимся студентам и организацию культурно-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массовой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физкультурно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оздоровительной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работы,</w:t>
      </w:r>
    </w:p>
    <w:p>
      <w:pPr>
        <w:pStyle w:val="5"/>
        <w:ind w:right="1086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детей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сирот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детей,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оставшихся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попечения родителей, ежегодного пособия на приобретение учебной литературы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письменных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принадлежностей;</w:t>
      </w:r>
    </w:p>
    <w:p>
      <w:pPr>
        <w:pStyle w:val="5"/>
        <w:ind w:right="1083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поддержку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виде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компенсации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связи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питани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ем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 студенческих столовых, </w:t>
      </w:r>
    </w:p>
    <w:p>
      <w:pPr>
        <w:pStyle w:val="5"/>
        <w:ind w:left="1786" w:right="2510" w:firstLine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б)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средств,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предназначенных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выплаты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именных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стипендий;</w:t>
      </w:r>
      <w:r>
        <w:rPr>
          <w:rFonts w:hint="default" w:ascii="Times New Roman" w:hAnsi="Times New Roman" w:cs="Times New Roman"/>
          <w:color w:val="auto"/>
          <w:spacing w:val="-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в)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внебюджетных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средств.</w:t>
      </w:r>
    </w:p>
    <w:p>
      <w:pPr>
        <w:pStyle w:val="10"/>
        <w:numPr>
          <w:ilvl w:val="1"/>
          <w:numId w:val="3"/>
        </w:numPr>
        <w:tabs>
          <w:tab w:val="left" w:pos="2435"/>
        </w:tabs>
        <w:spacing w:before="0" w:after="0" w:line="240" w:lineRule="auto"/>
        <w:ind w:left="1080" w:right="1079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Размер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определяется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соответствующими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норматив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ами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для формирования стипендиального фонда за счет бюджетных ассигнований бюджета Республики Татарстан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, согласно ежегодным постановлениям Кабинетов Министров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«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Об установлении нормативов для формирования стипендиального фонда за счет бюджетных ассигнований бюджета Республики Татарстан и стоимости дневного рациона питания обучающихся профессиональных образовательных организаций и образовательных организаций высшего образования, получающих образование за счет средств бюджета Республики Татарстан,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</w:p>
    <w:p>
      <w:pPr>
        <w:pStyle w:val="10"/>
        <w:numPr>
          <w:ilvl w:val="1"/>
          <w:numId w:val="3"/>
        </w:numPr>
        <w:tabs>
          <w:tab w:val="left" w:pos="2516"/>
        </w:tabs>
        <w:spacing w:before="1" w:after="0" w:line="240" w:lineRule="auto"/>
        <w:ind w:left="1080" w:right="1080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Размер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самостоятельно,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меньше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полуторакратного размера стипендии, установленного законом для учреждения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соответствующего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уровня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 образования.</w:t>
      </w:r>
    </w:p>
    <w:p>
      <w:pPr>
        <w:pStyle w:val="10"/>
        <w:numPr>
          <w:ilvl w:val="1"/>
          <w:numId w:val="3"/>
        </w:numPr>
        <w:tabs>
          <w:tab w:val="left" w:pos="2334"/>
        </w:tabs>
        <w:spacing w:before="0" w:after="0" w:line="240" w:lineRule="auto"/>
        <w:ind w:left="1080" w:right="1082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Размеры именных стипендий для студентов определяются органами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 власти, органами местного самоуправления, юридическими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физическими лицами,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учредившими эти стипендии.</w:t>
      </w:r>
    </w:p>
    <w:p>
      <w:pPr>
        <w:pStyle w:val="5"/>
        <w:spacing w:before="2"/>
        <w:ind w:left="0" w:firstLine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numPr>
          <w:ilvl w:val="1"/>
          <w:numId w:val="1"/>
        </w:numPr>
        <w:tabs>
          <w:tab w:val="left" w:pos="2348"/>
        </w:tabs>
        <w:spacing w:before="0" w:after="0" w:line="322" w:lineRule="exact"/>
        <w:ind w:left="2347" w:right="0" w:hanging="471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назначения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выплаты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государственных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академических</w:t>
      </w:r>
    </w:p>
    <w:p>
      <w:pPr>
        <w:spacing w:before="0" w:line="319" w:lineRule="exact"/>
        <w:ind w:left="5286" w:right="0" w:firstLine="0"/>
        <w:jc w:val="left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стипендий</w:t>
      </w:r>
    </w:p>
    <w:p>
      <w:pPr>
        <w:pStyle w:val="10"/>
        <w:numPr>
          <w:ilvl w:val="1"/>
          <w:numId w:val="4"/>
        </w:numPr>
        <w:tabs>
          <w:tab w:val="left" w:pos="2396"/>
        </w:tabs>
        <w:spacing w:before="0" w:after="0" w:line="240" w:lineRule="auto"/>
        <w:ind w:left="1080" w:right="1078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производится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пределах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фонда,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определяемого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направляемых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республиканского бюджета, определяется с учетом контингента обучающихся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размера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академической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установленного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законодательством.</w:t>
      </w:r>
    </w:p>
    <w:p>
      <w:pPr>
        <w:pStyle w:val="10"/>
        <w:numPr>
          <w:ilvl w:val="1"/>
          <w:numId w:val="4"/>
        </w:numPr>
        <w:tabs>
          <w:tab w:val="left" w:pos="2430"/>
        </w:tabs>
        <w:spacing w:before="1" w:after="0" w:line="240" w:lineRule="auto"/>
        <w:ind w:left="1080" w:right="1076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Распределение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фонда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процедура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стипендий студентам регулируются в порядке, утвержденном педагогическим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согласованном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представителями студентов.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10" w:h="16840"/>
          <w:pgMar w:top="920" w:right="0" w:bottom="280" w:left="0" w:header="720" w:footer="720" w:gutter="0"/>
          <w:pgNumType w:fmt="decimal"/>
        </w:sectPr>
      </w:pPr>
    </w:p>
    <w:p>
      <w:pPr>
        <w:pStyle w:val="10"/>
        <w:numPr>
          <w:ilvl w:val="1"/>
          <w:numId w:val="4"/>
        </w:numPr>
        <w:tabs>
          <w:tab w:val="left" w:pos="2315"/>
        </w:tabs>
        <w:spacing w:before="75" w:after="0" w:line="240" w:lineRule="auto"/>
        <w:ind w:left="1080" w:right="1078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Назначение государственной академической стипендии производится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приказом руководителя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по представлению стипендиальной комиссии. В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стипендиальной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должны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включаться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студентов.</w:t>
      </w:r>
    </w:p>
    <w:p>
      <w:pPr>
        <w:pStyle w:val="10"/>
        <w:numPr>
          <w:ilvl w:val="1"/>
          <w:numId w:val="4"/>
        </w:numPr>
        <w:tabs>
          <w:tab w:val="left" w:pos="2387"/>
        </w:tabs>
        <w:spacing w:before="0" w:after="0" w:line="240" w:lineRule="auto"/>
        <w:ind w:left="1080" w:right="1093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назначена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студентам,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успешно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сдавшим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зачетно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экзаменационную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сессию.</w:t>
      </w:r>
    </w:p>
    <w:p>
      <w:pPr>
        <w:pStyle w:val="5"/>
        <w:ind w:right="107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раза в год 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итогам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успеваемости и посещаемости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каждого семестра.</w:t>
      </w:r>
    </w:p>
    <w:p>
      <w:pPr>
        <w:pStyle w:val="10"/>
        <w:numPr>
          <w:ilvl w:val="1"/>
          <w:numId w:val="4"/>
        </w:numPr>
        <w:tabs>
          <w:tab w:val="left" w:pos="2387"/>
        </w:tabs>
        <w:spacing w:before="2" w:after="0" w:line="240" w:lineRule="auto"/>
        <w:ind w:left="1080" w:right="1092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производится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один раз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 месяц.</w:t>
      </w:r>
    </w:p>
    <w:p>
      <w:pPr>
        <w:pStyle w:val="10"/>
        <w:numPr>
          <w:ilvl w:val="1"/>
          <w:numId w:val="4"/>
        </w:numPr>
        <w:tabs>
          <w:tab w:val="left" w:pos="2838"/>
        </w:tabs>
        <w:spacing w:before="0" w:after="0" w:line="240" w:lineRule="auto"/>
        <w:ind w:left="1080" w:right="1087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приостанавливается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студенту:</w:t>
      </w:r>
    </w:p>
    <w:p>
      <w:pPr>
        <w:pStyle w:val="10"/>
        <w:numPr>
          <w:ilvl w:val="0"/>
          <w:numId w:val="5"/>
        </w:numPr>
        <w:tabs>
          <w:tab w:val="left" w:pos="2094"/>
        </w:tabs>
        <w:spacing w:before="0" w:after="0" w:line="321" w:lineRule="exact"/>
        <w:ind w:left="2093" w:right="0" w:hanging="30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академического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отпуска;</w:t>
      </w:r>
    </w:p>
    <w:p>
      <w:pPr>
        <w:pStyle w:val="10"/>
        <w:numPr>
          <w:ilvl w:val="0"/>
          <w:numId w:val="5"/>
        </w:numPr>
        <w:tabs>
          <w:tab w:val="left" w:pos="2094"/>
        </w:tabs>
        <w:spacing w:before="0" w:after="0" w:line="240" w:lineRule="auto"/>
        <w:ind w:left="2093" w:right="0" w:hanging="30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отпуска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беременности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родам;</w:t>
      </w:r>
    </w:p>
    <w:p>
      <w:pPr>
        <w:pStyle w:val="10"/>
        <w:numPr>
          <w:ilvl w:val="0"/>
          <w:numId w:val="5"/>
        </w:numPr>
        <w:tabs>
          <w:tab w:val="left" w:pos="2094"/>
        </w:tabs>
        <w:spacing w:before="0" w:after="0" w:line="322" w:lineRule="exact"/>
        <w:ind w:left="2093" w:right="0" w:hanging="304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отпуска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уходу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ребенком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достижения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возраста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трех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лет.</w:t>
      </w:r>
    </w:p>
    <w:p>
      <w:pPr>
        <w:pStyle w:val="10"/>
        <w:numPr>
          <w:ilvl w:val="1"/>
          <w:numId w:val="4"/>
        </w:numPr>
        <w:tabs>
          <w:tab w:val="left" w:pos="2555"/>
        </w:tabs>
        <w:spacing w:before="0" w:after="0" w:line="240" w:lineRule="auto"/>
        <w:ind w:left="1080" w:right="1078" w:firstLine="71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очной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образовательным программам среднего профессионального образования за счет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бюджетных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ассигнований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республиканского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бюджета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получающим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промежуточной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«отлично»,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назначаться повышенная государственная академическая стипендия в пределах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стипендиального фонда образовательной организации.</w:t>
      </w:r>
    </w:p>
    <w:p>
      <w:pPr>
        <w:pStyle w:val="5"/>
        <w:spacing w:before="3"/>
        <w:ind w:right="1085" w:firstLine="71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Размер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повышенной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определяется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 организацией.</w:t>
      </w:r>
    </w:p>
    <w:p>
      <w:pPr>
        <w:pStyle w:val="10"/>
        <w:numPr>
          <w:ilvl w:val="1"/>
          <w:numId w:val="4"/>
        </w:numPr>
        <w:tabs>
          <w:tab w:val="left" w:pos="2156"/>
        </w:tabs>
        <w:spacing w:before="0" w:after="0" w:line="240" w:lineRule="auto"/>
        <w:ind w:left="1080" w:right="1078" w:firstLine="53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Государственная академическая стипендия назначается обучающимся,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осваивающим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предметы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"отлично" 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"хорошо"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"отлично",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"хорошо",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неудовлетворительных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оценок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задолженностей 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итогам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семестра.</w:t>
      </w:r>
    </w:p>
    <w:p>
      <w:pPr>
        <w:pStyle w:val="10"/>
        <w:numPr>
          <w:ilvl w:val="1"/>
          <w:numId w:val="4"/>
        </w:numPr>
        <w:tabs>
          <w:tab w:val="left" w:pos="2113"/>
        </w:tabs>
        <w:spacing w:before="0" w:after="0" w:line="240" w:lineRule="auto"/>
        <w:ind w:left="1080" w:right="1081" w:firstLine="53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 на период их болезни и иной временной нетрудоспособности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продолжительностью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свыше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месяца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наличии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медицинского документа выплата назначенной государственной академической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 сохраняется.</w:t>
      </w:r>
    </w:p>
    <w:p>
      <w:pPr>
        <w:pStyle w:val="10"/>
        <w:numPr>
          <w:ilvl w:val="1"/>
          <w:numId w:val="4"/>
        </w:numPr>
        <w:tabs>
          <w:tab w:val="left" w:pos="2483"/>
        </w:tabs>
        <w:spacing w:before="0" w:after="0" w:line="242" w:lineRule="auto"/>
        <w:ind w:left="1080" w:right="1088" w:firstLine="53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летний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период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выплачивается за весь каникулярный период не позднее трех дней до начала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каникул.</w:t>
      </w:r>
    </w:p>
    <w:p>
      <w:pPr>
        <w:pStyle w:val="5"/>
        <w:ind w:right="1078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Выплата государственной социальной стипендии приостанавливается 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наличии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задолженности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зачетно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экзаменационной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возобновляется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после ее ликвидации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момента приостановления.</w:t>
      </w:r>
    </w:p>
    <w:p>
      <w:pPr>
        <w:pStyle w:val="10"/>
        <w:numPr>
          <w:ilvl w:val="1"/>
          <w:numId w:val="4"/>
        </w:numPr>
        <w:tabs>
          <w:tab w:val="left" w:pos="2545"/>
        </w:tabs>
        <w:spacing w:before="0" w:after="0" w:line="240" w:lineRule="auto"/>
        <w:ind w:left="1080" w:right="1082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студенту прекращается с месяца, следующего за месяцем издания приказа о 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отчислении.</w:t>
      </w:r>
    </w:p>
    <w:p>
      <w:pPr>
        <w:pStyle w:val="10"/>
        <w:numPr>
          <w:ilvl w:val="1"/>
          <w:numId w:val="4"/>
        </w:numPr>
        <w:tabs>
          <w:tab w:val="left" w:pos="2483"/>
        </w:tabs>
        <w:spacing w:before="0" w:after="0" w:line="240" w:lineRule="auto"/>
        <w:ind w:left="1080" w:right="1076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За особые успехи в учебной и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иной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деятельности студентам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пределах имеющихся средств могут устанавливаться повышенные стипендии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определенном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педагогическим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советом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.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10" w:h="16840"/>
          <w:pgMar w:top="900" w:right="0" w:bottom="280" w:left="0" w:header="720" w:footer="720" w:gutter="0"/>
          <w:pgNumType w:fmt="decimal"/>
        </w:sectPr>
      </w:pPr>
    </w:p>
    <w:p>
      <w:pPr>
        <w:pStyle w:val="2"/>
        <w:numPr>
          <w:ilvl w:val="1"/>
          <w:numId w:val="1"/>
        </w:numPr>
        <w:tabs>
          <w:tab w:val="left" w:pos="3342"/>
        </w:tabs>
        <w:spacing w:before="161" w:after="0" w:line="240" w:lineRule="auto"/>
        <w:ind w:left="4826" w:right="2180" w:hanging="1941"/>
        <w:jc w:val="left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назначения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выплаты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государственных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стипендий</w:t>
      </w:r>
    </w:p>
    <w:p>
      <w:pPr>
        <w:pStyle w:val="10"/>
        <w:numPr>
          <w:ilvl w:val="1"/>
          <w:numId w:val="6"/>
        </w:numPr>
        <w:tabs>
          <w:tab w:val="left" w:pos="2688"/>
          <w:tab w:val="left" w:pos="2689"/>
          <w:tab w:val="left" w:pos="5120"/>
          <w:tab w:val="left" w:pos="6281"/>
          <w:tab w:val="left" w:pos="7034"/>
          <w:tab w:val="left" w:pos="8761"/>
        </w:tabs>
        <w:spacing w:before="0" w:after="0" w:line="240" w:lineRule="auto"/>
        <w:ind w:left="1080" w:right="1073" w:firstLine="710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Первоочередное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государственных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(муниципальных)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имеют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студенты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являющи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 являющим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года N 53-ФЗ "О воинской обязанности и военной службе"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</w:t>
      </w:r>
    </w:p>
    <w:p>
      <w:pPr>
        <w:pStyle w:val="10"/>
        <w:numPr>
          <w:ilvl w:val="0"/>
          <w:numId w:val="0"/>
        </w:numPr>
        <w:tabs>
          <w:tab w:val="left" w:pos="2688"/>
          <w:tab w:val="left" w:pos="2689"/>
          <w:tab w:val="left" w:pos="5120"/>
          <w:tab w:val="left" w:pos="6281"/>
          <w:tab w:val="left" w:pos="7034"/>
          <w:tab w:val="left" w:pos="8761"/>
        </w:tabs>
        <w:spacing w:before="0" w:after="0" w:line="240" w:lineRule="auto"/>
        <w:ind w:left="1100" w:leftChars="500" w:right="1073" w:rightChars="0" w:firstLine="19" w:firstLineChars="7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тудентам, получающим государственную социальную помощь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может назначаться социальная стипендия в случае, если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выда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защиты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населения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месту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жительства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справку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помощи.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справка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представляется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ежегодно.</w:t>
      </w:r>
    </w:p>
    <w:p>
      <w:pPr>
        <w:pStyle w:val="10"/>
        <w:numPr>
          <w:ilvl w:val="1"/>
          <w:numId w:val="6"/>
        </w:numPr>
        <w:tabs>
          <w:tab w:val="left" w:pos="2329"/>
        </w:tabs>
        <w:spacing w:before="0" w:after="0" w:line="240" w:lineRule="auto"/>
        <w:ind w:left="1080" w:right="1085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Выплата государственной социальной стипендии производится один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месяц,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 15 числа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месяца,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следующего за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расчетным.</w:t>
      </w:r>
    </w:p>
    <w:p>
      <w:pPr>
        <w:pStyle w:val="5"/>
        <w:ind w:right="108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Выплата государственной социальной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 приостанавливается при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наличии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задолженности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экзаменационной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возобновляется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ликвидации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момента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приостановления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указанной стипендии.</w:t>
      </w:r>
    </w:p>
    <w:p>
      <w:pPr>
        <w:pStyle w:val="5"/>
        <w:spacing w:before="1"/>
        <w:ind w:right="1078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Выплата государственной социальной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 прекращается в случаях: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отчисления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sz w:val="28"/>
          <w:lang w:val="ru-RU"/>
        </w:rPr>
        <w:t xml:space="preserve">ГАПОУ </w:t>
      </w:r>
      <w:r>
        <w:rPr>
          <w:rFonts w:hint="default"/>
          <w:sz w:val="28"/>
          <w:lang w:val="ru-RU"/>
        </w:rPr>
        <w:t>«Бавлинский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отпуска,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систематических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пропусков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циклам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неуважительной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причине,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прекращения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действия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которому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была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назначена.</w:t>
      </w:r>
    </w:p>
    <w:p>
      <w:pPr>
        <w:pStyle w:val="10"/>
        <w:numPr>
          <w:ilvl w:val="1"/>
          <w:numId w:val="6"/>
        </w:numPr>
        <w:tabs>
          <w:tab w:val="left" w:pos="2344"/>
        </w:tabs>
        <w:spacing w:before="0" w:after="0" w:line="240" w:lineRule="auto"/>
        <w:ind w:left="1080" w:right="1084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Назначение государственной социальной стипендии осуществляется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sz w:val="28"/>
          <w:lang w:val="ru-RU"/>
        </w:rPr>
        <w:t xml:space="preserve">ГАПОУ </w:t>
      </w:r>
      <w:r>
        <w:rPr>
          <w:rFonts w:hint="default"/>
          <w:sz w:val="28"/>
          <w:lang w:val="ru-RU"/>
        </w:rPr>
        <w:t>«Бавлинский аграрный колледж»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представлению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пределах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предусмотренных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стипендиальном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фонде.</w:t>
      </w:r>
    </w:p>
    <w:p>
      <w:pPr>
        <w:pStyle w:val="10"/>
        <w:numPr>
          <w:ilvl w:val="1"/>
          <w:numId w:val="6"/>
        </w:numPr>
        <w:tabs>
          <w:tab w:val="left" w:pos="2401"/>
        </w:tabs>
        <w:spacing w:before="0" w:after="0" w:line="240" w:lineRule="auto"/>
        <w:ind w:left="1080" w:right="1081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прекращается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месяца,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следующего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месяцем,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издан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 прекращении 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выплаты.</w:t>
      </w:r>
    </w:p>
    <w:p>
      <w:pPr>
        <w:pStyle w:val="10"/>
        <w:numPr>
          <w:ilvl w:val="1"/>
          <w:numId w:val="6"/>
        </w:numPr>
        <w:tabs>
          <w:tab w:val="left" w:pos="2391"/>
        </w:tabs>
        <w:spacing w:before="2" w:after="0" w:line="240" w:lineRule="auto"/>
        <w:ind w:left="1080" w:right="1088" w:firstLine="705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получающие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стипендию,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претендовать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академической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 на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общих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основаниях.</w:t>
      </w:r>
    </w:p>
    <w:p>
      <w:pPr>
        <w:pStyle w:val="5"/>
        <w:ind w:right="1087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Государственная социальная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стипендия назначается на весь учебный год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 условии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успеваемости и посещаемости студента.</w:t>
      </w:r>
    </w:p>
    <w:p>
      <w:pPr>
        <w:pStyle w:val="2"/>
        <w:numPr>
          <w:ilvl w:val="1"/>
          <w:numId w:val="1"/>
        </w:numPr>
        <w:tabs>
          <w:tab w:val="left" w:pos="3097"/>
        </w:tabs>
        <w:spacing w:before="243" w:after="0" w:line="240" w:lineRule="auto"/>
        <w:ind w:left="3096" w:right="0" w:hanging="346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назначения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выплаты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именных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стипендий</w:t>
      </w:r>
    </w:p>
    <w:p>
      <w:pPr>
        <w:pStyle w:val="5"/>
        <w:spacing w:before="6"/>
        <w:ind w:left="0" w:firstLine="0"/>
        <w:jc w:val="left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10"/>
        <w:numPr>
          <w:ilvl w:val="1"/>
          <w:numId w:val="7"/>
        </w:numPr>
        <w:tabs>
          <w:tab w:val="left" w:pos="2180"/>
        </w:tabs>
        <w:spacing w:before="1" w:after="0" w:line="240" w:lineRule="auto"/>
        <w:ind w:left="1080" w:right="1094" w:firstLine="537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Именные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стипендии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учреждаются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органами</w:t>
      </w:r>
      <w:r>
        <w:rPr>
          <w:rFonts w:hint="default" w:ascii="Times New Roman" w:hAnsi="Times New Roman" w:cs="Times New Roman"/>
          <w:color w:val="auto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власти,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органами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местного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самоуправления,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юридическими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физическими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лицами.</w:t>
      </w:r>
    </w:p>
    <w:p>
      <w:pPr>
        <w:pStyle w:val="10"/>
        <w:numPr>
          <w:ilvl w:val="1"/>
          <w:numId w:val="7"/>
        </w:numPr>
        <w:tabs>
          <w:tab w:val="left" w:pos="2242"/>
        </w:tabs>
        <w:spacing w:before="75" w:after="0" w:line="240" w:lineRule="auto"/>
        <w:ind w:left="1080" w:right="1083" w:firstLine="53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Размер,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студентов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определяется органами государственной власти, органами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местного самоуправления, юридическими и физическими лицами, учредившими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данную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стипендию,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выплачивается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 счет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собственных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средств.</w:t>
      </w:r>
    </w:p>
    <w:p>
      <w:pPr>
        <w:pStyle w:val="5"/>
        <w:spacing w:before="3"/>
        <w:ind w:left="0" w:firstLine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numPr>
          <w:ilvl w:val="1"/>
          <w:numId w:val="1"/>
        </w:numPr>
        <w:tabs>
          <w:tab w:val="left" w:pos="3179"/>
        </w:tabs>
        <w:spacing w:before="0" w:after="0" w:line="240" w:lineRule="auto"/>
        <w:ind w:left="3178" w:right="0" w:hanging="457"/>
        <w:jc w:val="left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Другие</w:t>
      </w:r>
      <w:r>
        <w:rPr>
          <w:rFonts w:hint="default"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формы</w:t>
      </w:r>
      <w:r>
        <w:rPr>
          <w:rFonts w:hint="default"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материальной</w:t>
      </w:r>
      <w:r>
        <w:rPr>
          <w:rFonts w:hint="default"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поддержки</w:t>
      </w:r>
      <w:r>
        <w:rPr>
          <w:rFonts w:hint="default"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студентов</w:t>
      </w:r>
    </w:p>
    <w:p>
      <w:pPr>
        <w:pStyle w:val="10"/>
        <w:numPr>
          <w:ilvl w:val="1"/>
          <w:numId w:val="8"/>
        </w:numPr>
        <w:tabs>
          <w:tab w:val="left" w:pos="2152"/>
        </w:tabs>
        <w:spacing w:before="254" w:after="0" w:line="240" w:lineRule="auto"/>
        <w:ind w:left="1080" w:right="1077" w:firstLine="537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Студентам,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обучающимся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очной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форме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sz w:val="28"/>
          <w:lang w:val="ru-RU"/>
        </w:rPr>
        <w:t xml:space="preserve">ГАПОУ </w:t>
      </w:r>
      <w:r>
        <w:rPr>
          <w:rFonts w:hint="default"/>
          <w:sz w:val="28"/>
          <w:lang w:val="ru-RU"/>
        </w:rPr>
        <w:t>«Бавлинский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могут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выделяться дополнительные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средства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пределах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стипендиального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фонда.</w:t>
      </w:r>
    </w:p>
    <w:p>
      <w:pPr>
        <w:pStyle w:val="10"/>
        <w:numPr>
          <w:ilvl w:val="1"/>
          <w:numId w:val="8"/>
        </w:numPr>
        <w:tabs>
          <w:tab w:val="left" w:pos="2333"/>
          <w:tab w:val="left" w:pos="2334"/>
          <w:tab w:val="left" w:pos="3666"/>
          <w:tab w:val="left" w:pos="4237"/>
          <w:tab w:val="left" w:pos="5608"/>
          <w:tab w:val="left" w:pos="7886"/>
          <w:tab w:val="left" w:pos="9843"/>
        </w:tabs>
        <w:spacing w:before="0" w:after="0" w:line="240" w:lineRule="auto"/>
        <w:ind w:left="1080" w:right="1089" w:firstLine="537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оказании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единовременной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материальной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помощи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sz w:val="28"/>
          <w:lang w:val="ru-RU"/>
        </w:rPr>
        <w:t xml:space="preserve">ГАПОУ </w:t>
      </w:r>
      <w:r>
        <w:rPr>
          <w:rFonts w:hint="default"/>
          <w:sz w:val="28"/>
          <w:lang w:val="ru-RU"/>
        </w:rPr>
        <w:t>«Бавлинский аграрный колледж»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основании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личного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заявления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студента.</w:t>
      </w:r>
    </w:p>
    <w:p>
      <w:pPr>
        <w:pStyle w:val="10"/>
        <w:numPr>
          <w:ilvl w:val="1"/>
          <w:numId w:val="8"/>
        </w:numPr>
        <w:tabs>
          <w:tab w:val="left" w:pos="2180"/>
        </w:tabs>
        <w:spacing w:before="0" w:after="0" w:line="240" w:lineRule="auto"/>
        <w:ind w:left="1080" w:right="1092" w:firstLine="537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оказании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материальной</w:t>
      </w:r>
      <w:r>
        <w:rPr>
          <w:rFonts w:hint="default" w:ascii="Times New Roman" w:hAnsi="Times New Roman" w:cs="Times New Roman"/>
          <w:color w:val="auto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помощи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учитывается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мнение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классного руководителя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группы.</w:t>
      </w:r>
    </w:p>
    <w:sectPr>
      <w:pgSz w:w="11910" w:h="16840"/>
      <w:pgMar w:top="900" w:right="0" w:bottom="280" w:left="0" w:header="720" w:footer="720" w:gutter="0"/>
      <w:pgNumType w:fmt="decima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3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3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)"/>
      <w:lvlJc w:val="left"/>
      <w:pPr>
        <w:ind w:left="2093" w:hanging="303"/>
        <w:jc w:val="left"/>
      </w:pPr>
      <w:rPr>
        <w:rFonts w:hint="default" w:ascii="Times New Roman" w:hAnsi="Times New Roman" w:eastAsia="Times New Roman" w:cs="Times New Roman"/>
        <w:color w:val="333333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080" w:hanging="3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60" w:hanging="3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41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21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02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82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62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43" w:hanging="303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3"/>
      <w:numFmt w:val="decimal"/>
      <w:lvlText w:val="%1"/>
      <w:lvlJc w:val="left"/>
      <w:pPr>
        <w:ind w:left="1080" w:hanging="61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80" w:hanging="610"/>
        <w:jc w:val="right"/>
      </w:pPr>
      <w:rPr>
        <w:rFonts w:hint="default"/>
        <w:w w:val="99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4" w:hanging="61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27" w:hanging="61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09" w:hanging="61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92" w:hanging="61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74" w:hanging="61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56" w:hanging="61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39" w:hanging="610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1080" w:hanging="69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80" w:hanging="69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4" w:hanging="69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27" w:hanging="69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09" w:hanging="69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92" w:hanging="69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74" w:hanging="69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56" w:hanging="69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39" w:hanging="697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080" w:hanging="279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1"/>
      <w:numFmt w:val="upperRoman"/>
      <w:lvlText w:val="%2."/>
      <w:lvlJc w:val="left"/>
      <w:pPr>
        <w:ind w:left="5464" w:hanging="720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176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892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608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324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040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756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472" w:hanging="720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4"/>
      <w:numFmt w:val="decimal"/>
      <w:lvlText w:val="%1"/>
      <w:lvlJc w:val="left"/>
      <w:pPr>
        <w:ind w:left="1080" w:hanging="89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80" w:hanging="899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4" w:hanging="8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27" w:hanging="8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09" w:hanging="8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92" w:hanging="8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74" w:hanging="8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56" w:hanging="8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39" w:hanging="899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5"/>
      <w:numFmt w:val="decimal"/>
      <w:lvlText w:val="%1"/>
      <w:lvlJc w:val="left"/>
      <w:pPr>
        <w:ind w:left="1080" w:hanging="56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80" w:hanging="561"/>
        <w:jc w:val="left"/>
      </w:pPr>
      <w:rPr>
        <w:rFonts w:hint="default" w:ascii="Times New Roman" w:hAnsi="Times New Roman" w:eastAsia="Times New Roman" w:cs="Times New Roman"/>
        <w:color w:val="333333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4" w:hanging="5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27" w:hanging="5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09" w:hanging="5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92" w:hanging="5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74" w:hanging="5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56" w:hanging="5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39" w:hanging="561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2281" w:hanging="49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281" w:hanging="4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04" w:hanging="4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67" w:hanging="4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29" w:hanging="4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92" w:hanging="4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54" w:hanging="4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16" w:hanging="4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79" w:hanging="495"/>
      </w:pPr>
      <w:rPr>
        <w:rFonts w:hint="default"/>
        <w:lang w:val="ru-RU" w:eastAsia="en-US" w:bidi="ar-SA"/>
      </w:rPr>
    </w:lvl>
  </w:abstractNum>
  <w:abstractNum w:abstractNumId="7">
    <w:nsid w:val="72183CF9"/>
    <w:multiLevelType w:val="multilevel"/>
    <w:tmpl w:val="72183CF9"/>
    <w:lvl w:ilvl="0" w:tentative="0">
      <w:start w:val="6"/>
      <w:numFmt w:val="decimal"/>
      <w:lvlText w:val="%1"/>
      <w:lvlJc w:val="left"/>
      <w:pPr>
        <w:ind w:left="1080" w:hanging="53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80" w:hanging="53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4" w:hanging="53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27" w:hanging="53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09" w:hanging="53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92" w:hanging="53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74" w:hanging="53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56" w:hanging="53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39" w:hanging="53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</w:compat>
  <w:rsids>
    <w:rsidRoot w:val="00000000"/>
    <w:rsid w:val="31955F31"/>
    <w:rsid w:val="37E55C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333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pPr>
      <w:ind w:left="1080" w:firstLine="705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9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080" w:firstLine="70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2022-03-02T12:21:00Z</dcterms:created>
  <dc:creator>Admin</dc:creator>
  <cp:lastModifiedBy>Татьяна</cp:lastModifiedBy>
  <cp:lastPrinted>2022-03-02T13:00:00Z</cp:lastPrinted>
  <dcterms:modified xsi:type="dcterms:W3CDTF">2022-04-05T08:59:45Z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  <property fmtid="{D5CDD505-2E9C-101B-9397-08002B2CF9AE}" pid="5" name="KSOProductBuildVer">
    <vt:lpwstr>1049-10.2.0.7646</vt:lpwstr>
  </property>
</Properties>
</file>